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E0" w:rsidRDefault="00527DE0" w:rsidP="005F55A4">
      <w:pPr>
        <w:spacing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შეთანხმება</w:t>
      </w:r>
    </w:p>
    <w:p w:rsidR="003E0462" w:rsidRPr="005F55A4" w:rsidRDefault="003E0462" w:rsidP="005F55A4">
      <w:pPr>
        <w:spacing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F5071F" w:rsidRDefault="00F5071F" w:rsidP="005F55A4">
      <w:pPr>
        <w:spacing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2020 წლის</w:t>
      </w:r>
      <w:r w:rsidR="003E0462">
        <w:rPr>
          <w:rFonts w:ascii="Sylfaen" w:hAnsi="Sylfaen"/>
          <w:b/>
          <w:sz w:val="20"/>
          <w:szCs w:val="20"/>
          <w:lang w:val="ka-GE"/>
        </w:rPr>
        <w:t xml:space="preserve">  ___ სექტემბერი</w:t>
      </w:r>
      <w:r w:rsidR="005F55A4" w:rsidRPr="005F55A4">
        <w:rPr>
          <w:rFonts w:ascii="Sylfaen" w:hAnsi="Sylfaen"/>
          <w:b/>
          <w:sz w:val="20"/>
          <w:szCs w:val="20"/>
          <w:lang w:val="ka-GE"/>
        </w:rPr>
        <w:t xml:space="preserve">                         </w:t>
      </w:r>
      <w:r w:rsidRPr="005F55A4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</w:t>
      </w:r>
      <w:r w:rsidR="003E0462">
        <w:rPr>
          <w:rFonts w:ascii="Sylfaen" w:hAnsi="Sylfaen"/>
          <w:b/>
          <w:sz w:val="20"/>
          <w:szCs w:val="20"/>
          <w:lang w:val="ka-GE"/>
        </w:rPr>
        <w:t xml:space="preserve">         </w:t>
      </w:r>
      <w:r w:rsidRPr="005F55A4">
        <w:rPr>
          <w:rFonts w:ascii="Sylfaen" w:hAnsi="Sylfaen"/>
          <w:b/>
          <w:sz w:val="20"/>
          <w:szCs w:val="20"/>
          <w:lang w:val="ka-GE"/>
        </w:rPr>
        <w:t xml:space="preserve"> ქ. თბილისი</w:t>
      </w:r>
    </w:p>
    <w:p w:rsidR="003E0462" w:rsidRPr="005F55A4" w:rsidRDefault="003E0462" w:rsidP="005F55A4">
      <w:pPr>
        <w:spacing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5F55A4" w:rsidRPr="005F55A4" w:rsidRDefault="00527DE0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 xml:space="preserve">ერთი მხრივ, </w:t>
      </w:r>
      <w:r w:rsidR="008358E8" w:rsidRPr="005F55A4">
        <w:rPr>
          <w:rFonts w:ascii="Sylfaen" w:hAnsi="Sylfaen"/>
          <w:sz w:val="20"/>
          <w:szCs w:val="20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5F55A4">
        <w:rPr>
          <w:rFonts w:ascii="Sylfaen" w:hAnsi="Sylfaen"/>
          <w:sz w:val="20"/>
          <w:szCs w:val="20"/>
          <w:lang w:val="ka-GE"/>
        </w:rPr>
        <w:t xml:space="preserve">სამინისტრო </w:t>
      </w:r>
      <w:r w:rsidR="003935D3" w:rsidRPr="005F55A4">
        <w:rPr>
          <w:rFonts w:ascii="Sylfaen" w:hAnsi="Sylfaen"/>
          <w:sz w:val="20"/>
          <w:szCs w:val="20"/>
          <w:lang w:val="ka-GE"/>
        </w:rPr>
        <w:t xml:space="preserve">(შემდგომში - სამინისტრო) წარმოდგენილი მინისტრის მოადგილის გიორგი წოწკოლაურის სახით </w:t>
      </w:r>
      <w:r w:rsidRPr="005F55A4">
        <w:rPr>
          <w:rFonts w:ascii="Sylfaen" w:hAnsi="Sylfaen"/>
          <w:sz w:val="20"/>
          <w:szCs w:val="20"/>
          <w:lang w:val="ka-GE"/>
        </w:rPr>
        <w:t>და მეორე მხრივ, ბიზნეს სექტორის წარმომადგენლები</w:t>
      </w:r>
      <w:r w:rsidR="005F55A4">
        <w:rPr>
          <w:rFonts w:ascii="Sylfaen" w:hAnsi="Sylfaen"/>
          <w:sz w:val="20"/>
          <w:szCs w:val="20"/>
          <w:lang w:val="ka-GE"/>
        </w:rPr>
        <w:t xml:space="preserve">: </w:t>
      </w:r>
      <w:r w:rsidR="008358E8" w:rsidRPr="005F55A4">
        <w:rPr>
          <w:rFonts w:ascii="Sylfaen" w:hAnsi="Sylfaen"/>
          <w:sz w:val="20"/>
          <w:szCs w:val="20"/>
          <w:lang w:val="ka-GE"/>
        </w:rPr>
        <w:t>შპს „ინო ლაბი“, სს „ნიკორა“, სს „ქართული ლუდის კომპანია“, Ltd “ELIZ GROUP”, სს „RMG Copper”, შპს მიკროსაფინანსო ორგანიზაცია "რიკო ექსპრესი"</w:t>
      </w:r>
      <w:r w:rsidR="00B472F1" w:rsidRPr="005F55A4">
        <w:rPr>
          <w:rFonts w:ascii="Sylfaen" w:hAnsi="Sylfaen"/>
          <w:sz w:val="20"/>
          <w:szCs w:val="20"/>
          <w:lang w:val="ka-GE"/>
        </w:rPr>
        <w:t>, შპს ანაგი დეველოპმენტი/ LTD ANAGI DEVELOPMENT, “კახური ტრადიციული მეღვინეობა”/ Kakhetian Traditional Winemaking, Mazahir Abdullayev, თემურ მიქელაძე, JSC SILKNET, GEORGIAN WATER AND POWER LTD,  JSC POLAT YOL YAPI S, LTD AJARA TEXTILE</w:t>
      </w:r>
      <w:r w:rsidR="005F55A4" w:rsidRPr="005F55A4">
        <w:rPr>
          <w:rFonts w:ascii="Sylfaen" w:hAnsi="Sylfaen"/>
          <w:sz w:val="20"/>
          <w:szCs w:val="20"/>
          <w:lang w:val="ka-GE"/>
        </w:rPr>
        <w:t xml:space="preserve"> და</w:t>
      </w:r>
      <w:r w:rsidR="00B472F1" w:rsidRPr="005F55A4">
        <w:rPr>
          <w:rFonts w:ascii="Sylfaen" w:hAnsi="Sylfaen"/>
          <w:sz w:val="20"/>
          <w:szCs w:val="20"/>
          <w:lang w:val="ka-GE"/>
        </w:rPr>
        <w:t xml:space="preserve"> RUSTAVI AZOT JSC TXID</w:t>
      </w:r>
      <w:r w:rsidR="005F55A4" w:rsidRPr="005F55A4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5F55A4">
        <w:rPr>
          <w:rFonts w:ascii="Sylfaen" w:hAnsi="Sylfaen"/>
          <w:sz w:val="20"/>
          <w:szCs w:val="20"/>
          <w:lang w:val="ka-GE"/>
        </w:rPr>
        <w:t xml:space="preserve"> </w:t>
      </w:r>
      <w:r w:rsidRPr="005F55A4">
        <w:rPr>
          <w:rFonts w:ascii="Sylfaen" w:hAnsi="Sylfaen"/>
          <w:sz w:val="20"/>
          <w:szCs w:val="20"/>
          <w:lang w:val="ka-GE"/>
        </w:rPr>
        <w:t xml:space="preserve">ვთანხმდებით შემდეგზე: </w:t>
      </w:r>
    </w:p>
    <w:p w:rsidR="00527DE0" w:rsidRPr="005F55A4" w:rsidRDefault="00527DE0" w:rsidP="005F55A4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703DEC">
        <w:rPr>
          <w:rFonts w:ascii="Sylfaen" w:hAnsi="Sylfaen"/>
          <w:sz w:val="20"/>
          <w:szCs w:val="20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პრევენციისთვის ბიზნეს სექტორის მხრიდან ნების თავისუფალი გამოვლენის საფუძველზე, 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გამოყოფილი ფულადი </w:t>
      </w:r>
      <w:r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სახსრებით,  </w:t>
      </w:r>
      <w:r w:rsidRPr="00703DEC">
        <w:rPr>
          <w:rFonts w:ascii="Sylfaen" w:hAnsi="Sylfaen"/>
          <w:sz w:val="20"/>
          <w:szCs w:val="20"/>
          <w:lang w:val="ka-GE"/>
        </w:rPr>
        <w:t xml:space="preserve">სამინისტროსთვის განხორციელდა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SANSURE BIOTECH INC</w:t>
      </w:r>
      <w:r w:rsidR="00703DEC" w:rsidRPr="00703DEC">
        <w:rPr>
          <w:rFonts w:ascii="Sylfaen" w:hAnsi="Sylfaen" w:cs="Sylfaen"/>
          <w:sz w:val="20"/>
          <w:szCs w:val="20"/>
          <w:lang w:val="ka-GE"/>
        </w:rPr>
        <w:t xml:space="preserve"> - ისგან 30 000 PCR ტესტი 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და</w:t>
      </w:r>
      <w:r w:rsidR="00703DEC" w:rsidRPr="00703DEC">
        <w:rPr>
          <w:rFonts w:ascii="Sylfaen" w:hAnsi="Sylfaen"/>
          <w:sz w:val="20"/>
          <w:szCs w:val="20"/>
          <w:lang w:val="ka-GE"/>
        </w:rPr>
        <w:t xml:space="preserve"> SHANGHAI FOSUN LONG MARCH MEDICAL SCIENCE CO Ltd-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703DEC" w:rsidRPr="00703DEC">
        <w:rPr>
          <w:rFonts w:ascii="Sylfaen" w:hAnsi="Sylfaen"/>
          <w:sz w:val="20"/>
          <w:szCs w:val="20"/>
          <w:lang w:val="ka-GE"/>
        </w:rPr>
        <w:t xml:space="preserve">ისგან 10030 </w:t>
      </w:r>
      <w:r w:rsidR="00703DEC" w:rsidRPr="00703DEC">
        <w:rPr>
          <w:rFonts w:ascii="Sylfaen" w:hAnsi="Sylfaen" w:cs="Sylfaen"/>
          <w:sz w:val="20"/>
          <w:szCs w:val="20"/>
          <w:lang w:val="ka-GE"/>
        </w:rPr>
        <w:t>PCR ტესტი</w:t>
      </w:r>
      <w:r w:rsidR="00703DEC" w:rsidRPr="00703DEC">
        <w:rPr>
          <w:rFonts w:ascii="Sylfaen" w:hAnsi="Sylfaen" w:cs="Sylfaen"/>
          <w:sz w:val="20"/>
          <w:szCs w:val="20"/>
          <w:lang w:val="ka-GE"/>
        </w:rPr>
        <w:t xml:space="preserve">, 40030 </w:t>
      </w:r>
      <w:r w:rsidR="00703DEC" w:rsidRPr="00703DEC">
        <w:rPr>
          <w:rFonts w:ascii="Sylfaen" w:hAnsi="Sylfaen" w:cs="Sylfaen"/>
          <w:sz w:val="20"/>
          <w:szCs w:val="20"/>
          <w:lang w:val="ka-GE"/>
        </w:rPr>
        <w:t>PCR</w:t>
      </w:r>
      <w:r w:rsidR="00703DEC" w:rsidRPr="00703DEC">
        <w:rPr>
          <w:rFonts w:ascii="Sylfaen" w:hAnsi="Sylfaen"/>
          <w:sz w:val="20"/>
          <w:szCs w:val="20"/>
          <w:lang w:val="ka-GE"/>
        </w:rPr>
        <w:t xml:space="preserve">  საექსტრაციო ნაკრების</w:t>
      </w:r>
      <w:r w:rsidRPr="00703DEC">
        <w:rPr>
          <w:rFonts w:ascii="Sylfaen" w:hAnsi="Sylfaen"/>
          <w:sz w:val="20"/>
          <w:szCs w:val="20"/>
          <w:lang w:val="ka-GE"/>
        </w:rPr>
        <w:t xml:space="preserve"> შეძენა და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Pr="00703DEC">
        <w:rPr>
          <w:rFonts w:ascii="Sylfaen" w:hAnsi="Sylfaen"/>
          <w:sz w:val="20"/>
          <w:szCs w:val="20"/>
          <w:lang w:val="ka-GE"/>
        </w:rPr>
        <w:t>ტრანსპორტირების  გზით მისი მიწოდებ</w:t>
      </w:r>
      <w:r w:rsidR="00F5071F" w:rsidRPr="00703DEC">
        <w:rPr>
          <w:rFonts w:ascii="Sylfaen" w:hAnsi="Sylfaen"/>
          <w:sz w:val="20"/>
          <w:szCs w:val="20"/>
          <w:lang w:val="ka-GE"/>
        </w:rPr>
        <w:t xml:space="preserve">ის უზრუნველყოფა. აღნიშნული ტესტები გადაცემულ იქნა 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სამინისტროს სახელმწიფო კონტროლს დაქვემდებარებული სსიპ -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ლ</w:t>
      </w:r>
      <w:r w:rsidR="003935D3" w:rsidRPr="00703DEC">
        <w:rPr>
          <w:rFonts w:ascii="Sylfaen" w:hAnsi="Sylfaen"/>
          <w:sz w:val="20"/>
          <w:szCs w:val="20"/>
          <w:lang w:val="ka-GE"/>
        </w:rPr>
        <w:t>.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საყვარელიძის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სახელობის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დაავადებათა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კონტროლისა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და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ეროვნული</w:t>
      </w:r>
      <w:r w:rsidR="003935D3" w:rsidRPr="00703DEC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703DEC">
        <w:rPr>
          <w:rFonts w:ascii="Sylfaen" w:hAnsi="Sylfaen" w:cs="Sylfaen"/>
          <w:sz w:val="20"/>
          <w:szCs w:val="20"/>
          <w:lang w:val="ka-GE"/>
        </w:rPr>
        <w:t>ცენტრისთვის.</w:t>
      </w:r>
      <w:r w:rsidR="003935D3" w:rsidRPr="005F55A4">
        <w:rPr>
          <w:rFonts w:ascii="Sylfaen" w:hAnsi="Sylfaen" w:cs="Sylfaen"/>
          <w:sz w:val="20"/>
          <w:szCs w:val="20"/>
          <w:lang w:val="ka-GE"/>
        </w:rPr>
        <w:t xml:space="preserve"> </w:t>
      </w:r>
      <w:bookmarkStart w:id="0" w:name="_GoBack"/>
      <w:bookmarkEnd w:id="0"/>
    </w:p>
    <w:p w:rsidR="00724576" w:rsidRPr="005F55A4" w:rsidRDefault="00724576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 xml:space="preserve">ზემოხსენებული ბიზნეს სექტორის მხრიდან გამოყოფილი ფულადი სახსრები </w:t>
      </w:r>
      <w:r w:rsidR="005F55A4">
        <w:rPr>
          <w:rFonts w:ascii="Sylfaen" w:hAnsi="Sylfaen"/>
          <w:sz w:val="20"/>
          <w:szCs w:val="20"/>
          <w:lang w:val="ka-GE"/>
        </w:rPr>
        <w:t>წარმოდგენილ იქნა</w:t>
      </w:r>
      <w:r w:rsidRPr="005F55A4">
        <w:rPr>
          <w:rFonts w:ascii="Sylfaen" w:hAnsi="Sylfaen"/>
          <w:sz w:val="20"/>
          <w:szCs w:val="20"/>
          <w:lang w:val="ka-GE"/>
        </w:rPr>
        <w:t xml:space="preserve"> შემდეგი ოდენობით:</w:t>
      </w:r>
    </w:p>
    <w:p w:rsidR="003935D3" w:rsidRPr="005F55A4" w:rsidRDefault="003935D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შპს „ინო ლაბი“-</w:t>
      </w:r>
      <w:r w:rsidRPr="005F55A4">
        <w:rPr>
          <w:rFonts w:ascii="Sylfaen" w:hAnsi="Sylfaen"/>
          <w:sz w:val="20"/>
          <w:szCs w:val="20"/>
          <w:lang w:val="ka-GE"/>
        </w:rPr>
        <w:t xml:space="preserve"> </w:t>
      </w:r>
      <w:r w:rsidR="00B472F1" w:rsidRPr="005F55A4">
        <w:rPr>
          <w:rFonts w:ascii="Sylfaen" w:hAnsi="Sylfaen"/>
          <w:sz w:val="20"/>
          <w:szCs w:val="20"/>
          <w:lang w:val="ka-GE"/>
        </w:rPr>
        <w:t>7500 $ (USD)</w:t>
      </w:r>
    </w:p>
    <w:p w:rsidR="003935D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სს „ნიკორა“</w:t>
      </w:r>
      <w:r w:rsidRPr="005F55A4">
        <w:rPr>
          <w:rFonts w:ascii="Sylfaen" w:hAnsi="Sylfaen"/>
          <w:sz w:val="20"/>
          <w:szCs w:val="20"/>
          <w:lang w:val="ka-GE"/>
        </w:rPr>
        <w:t xml:space="preserve"> - </w:t>
      </w:r>
      <w:r w:rsidR="00B472F1" w:rsidRPr="005F55A4">
        <w:rPr>
          <w:rFonts w:ascii="Sylfaen" w:hAnsi="Sylfaen"/>
          <w:sz w:val="20"/>
          <w:szCs w:val="20"/>
          <w:lang w:val="ka-GE"/>
        </w:rPr>
        <w:t>15 000 $ (USD)</w:t>
      </w:r>
    </w:p>
    <w:p w:rsidR="005F55A4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სს „ქართული ლუდის კომპანია“</w:t>
      </w:r>
      <w:r w:rsidRPr="005F55A4">
        <w:rPr>
          <w:rFonts w:ascii="Sylfaen" w:hAnsi="Sylfaen"/>
          <w:sz w:val="20"/>
          <w:szCs w:val="20"/>
          <w:lang w:val="ka-GE"/>
        </w:rPr>
        <w:t xml:space="preserve"> – </w:t>
      </w:r>
      <w:r w:rsidR="00B472F1" w:rsidRPr="005F55A4">
        <w:rPr>
          <w:rFonts w:ascii="Sylfaen" w:hAnsi="Sylfaen"/>
          <w:sz w:val="20"/>
          <w:szCs w:val="20"/>
          <w:lang w:val="ka-GE"/>
        </w:rPr>
        <w:t>15 000 $ (USD)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Ltd “ELIZ GROUP”</w:t>
      </w:r>
      <w:r w:rsidRPr="005F55A4">
        <w:rPr>
          <w:rFonts w:ascii="Sylfaen" w:hAnsi="Sylfaen"/>
          <w:sz w:val="20"/>
          <w:szCs w:val="20"/>
          <w:lang w:val="ka-GE"/>
        </w:rPr>
        <w:t xml:space="preserve"> – </w:t>
      </w:r>
      <w:r w:rsidR="00B472F1" w:rsidRPr="005F55A4">
        <w:rPr>
          <w:rFonts w:ascii="Sylfaen" w:hAnsi="Sylfaen"/>
          <w:sz w:val="20"/>
          <w:szCs w:val="20"/>
          <w:lang w:val="ka-GE"/>
        </w:rPr>
        <w:t>15 550 $ (USD)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სს „RMG Copper”</w:t>
      </w:r>
      <w:r w:rsidRPr="005F55A4">
        <w:rPr>
          <w:rFonts w:ascii="Sylfaen" w:hAnsi="Sylfaen"/>
          <w:sz w:val="20"/>
          <w:szCs w:val="20"/>
          <w:lang w:val="ka-GE"/>
        </w:rPr>
        <w:t xml:space="preserve"> – </w:t>
      </w:r>
      <w:r w:rsidR="00B472F1" w:rsidRPr="005F55A4">
        <w:rPr>
          <w:rFonts w:ascii="Sylfaen" w:hAnsi="Sylfaen"/>
          <w:sz w:val="20"/>
          <w:szCs w:val="20"/>
          <w:lang w:val="ka-GE"/>
        </w:rPr>
        <w:t>157 390 $ (USD)</w:t>
      </w:r>
    </w:p>
    <w:p w:rsidR="005F55A4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შპს მიკროსაფინანსო ორგანიზაცია „რიკო ექსპრესი"</w:t>
      </w:r>
      <w:r w:rsidRPr="005F55A4">
        <w:rPr>
          <w:rFonts w:ascii="Sylfaen" w:hAnsi="Sylfaen"/>
          <w:sz w:val="20"/>
          <w:szCs w:val="20"/>
          <w:lang w:val="ka-GE"/>
        </w:rPr>
        <w:t xml:space="preserve"> – </w:t>
      </w:r>
      <w:r w:rsidR="00B472F1" w:rsidRPr="005F55A4">
        <w:rPr>
          <w:rFonts w:ascii="Sylfaen" w:hAnsi="Sylfaen"/>
          <w:sz w:val="20"/>
          <w:szCs w:val="20"/>
          <w:lang w:val="ka-GE"/>
        </w:rPr>
        <w:t>20 000 $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შპს ანაგი დეველოპმენტი/ LTD ANAGI DEVELOPMENT</w:t>
      </w:r>
      <w:r w:rsidRPr="005F55A4">
        <w:rPr>
          <w:rFonts w:ascii="Sylfaen" w:hAnsi="Sylfaen"/>
          <w:sz w:val="20"/>
          <w:szCs w:val="20"/>
          <w:lang w:val="ka-GE"/>
        </w:rPr>
        <w:t xml:space="preserve"> - 15 700 $ (USD)</w:t>
      </w:r>
    </w:p>
    <w:p w:rsidR="005F55A4" w:rsidRPr="005F55A4" w:rsidRDefault="005F55A4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„</w:t>
      </w:r>
      <w:r w:rsidR="00B472F1" w:rsidRPr="005F55A4">
        <w:rPr>
          <w:rFonts w:ascii="Sylfaen" w:hAnsi="Sylfaen"/>
          <w:b/>
          <w:sz w:val="20"/>
          <w:szCs w:val="20"/>
          <w:lang w:val="ka-GE"/>
        </w:rPr>
        <w:t xml:space="preserve">კახური ტრადიციული მეღვინეობა”/ Kakhetian Traditional Winemaking </w:t>
      </w:r>
      <w:r w:rsidR="00B472F1" w:rsidRPr="005F55A4">
        <w:rPr>
          <w:rFonts w:ascii="Sylfaen" w:hAnsi="Sylfaen"/>
          <w:sz w:val="20"/>
          <w:szCs w:val="20"/>
          <w:lang w:val="ka-GE"/>
        </w:rPr>
        <w:t>- 15 000 $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Mazahir Abdullayev</w:t>
      </w:r>
      <w:r w:rsidRPr="005F55A4">
        <w:rPr>
          <w:rFonts w:ascii="Sylfaen" w:hAnsi="Sylfaen"/>
          <w:sz w:val="20"/>
          <w:szCs w:val="20"/>
          <w:lang w:val="ka-GE"/>
        </w:rPr>
        <w:t xml:space="preserve"> - 15 000 $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თემურ მიქელაძე</w:t>
      </w:r>
      <w:r w:rsidRPr="005F55A4">
        <w:rPr>
          <w:rFonts w:ascii="Sylfaen" w:hAnsi="Sylfaen"/>
          <w:sz w:val="20"/>
          <w:szCs w:val="20"/>
          <w:lang w:val="ka-GE"/>
        </w:rPr>
        <w:t xml:space="preserve"> - 6 000 $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JSC SILKNET</w:t>
      </w:r>
      <w:r w:rsidRPr="005F55A4">
        <w:rPr>
          <w:rFonts w:ascii="Sylfaen" w:hAnsi="Sylfaen"/>
          <w:sz w:val="20"/>
          <w:szCs w:val="20"/>
          <w:lang w:val="ka-GE"/>
        </w:rPr>
        <w:t xml:space="preserve"> - 60 000 $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GEORGIAN WATER AND POWER LTD</w:t>
      </w:r>
      <w:r w:rsidRPr="005F55A4">
        <w:rPr>
          <w:rFonts w:ascii="Sylfaen" w:hAnsi="Sylfaen"/>
          <w:sz w:val="20"/>
          <w:szCs w:val="20"/>
          <w:lang w:val="ka-GE"/>
        </w:rPr>
        <w:t xml:space="preserve"> – 15 000 $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JSC POLAT YOL YAPI S</w:t>
      </w:r>
      <w:r w:rsidRPr="005F55A4">
        <w:rPr>
          <w:rFonts w:ascii="Sylfaen" w:hAnsi="Sylfaen"/>
          <w:sz w:val="20"/>
          <w:szCs w:val="20"/>
          <w:lang w:val="ka-GE"/>
        </w:rPr>
        <w:t xml:space="preserve"> - 30 000 $ (USD)</w:t>
      </w:r>
    </w:p>
    <w:p w:rsidR="005F55A4" w:rsidRPr="005F55A4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t>LTD AJARA TEXTILE</w:t>
      </w:r>
      <w:r w:rsidRPr="005F55A4">
        <w:rPr>
          <w:rFonts w:ascii="Sylfaen" w:hAnsi="Sylfaen"/>
          <w:sz w:val="20"/>
          <w:szCs w:val="20"/>
          <w:lang w:val="ka-GE"/>
        </w:rPr>
        <w:t xml:space="preserve"> -25 000 $ (USD)</w:t>
      </w:r>
    </w:p>
    <w:p w:rsidR="003C74E3" w:rsidRDefault="00B472F1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b/>
          <w:sz w:val="20"/>
          <w:szCs w:val="20"/>
          <w:lang w:val="ka-GE"/>
        </w:rPr>
        <w:lastRenderedPageBreak/>
        <w:t>RUSTAVI AZOT JSC TXID</w:t>
      </w:r>
      <w:r w:rsidRPr="005F55A4">
        <w:rPr>
          <w:rFonts w:ascii="Sylfaen" w:hAnsi="Sylfaen"/>
          <w:sz w:val="20"/>
          <w:szCs w:val="20"/>
          <w:lang w:val="ka-GE"/>
        </w:rPr>
        <w:t xml:space="preserve"> - 15 611.83 $ (USD)</w:t>
      </w:r>
    </w:p>
    <w:p w:rsidR="005F55A4" w:rsidRDefault="005F55A4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F55A4" w:rsidRPr="005F55A4" w:rsidRDefault="005F55A4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საქართველოს ოკუპირებული ტერიტორიებიდან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დევნილთა, შრომის, ჯანმრთელობისა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და სოციალური დაცვის სამინისტრო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საიდენტიფიკაციო კოდი: №202486559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ქ. თბილისი, 0119, წერეთლის გამზ. №144.</w:t>
      </w:r>
    </w:p>
    <w:p w:rsidR="003C74E3" w:rsidRPr="005F55A4" w:rsidRDefault="003C74E3" w:rsidP="005F55A4">
      <w:pPr>
        <w:framePr w:hSpace="180" w:wrap="around" w:vAnchor="text" w:hAnchor="margin" w:y="130"/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_____________________</w:t>
      </w:r>
    </w:p>
    <w:p w:rsidR="003C74E3" w:rsidRPr="005F55A4" w:rsidRDefault="003C74E3" w:rsidP="005F55A4">
      <w:pPr>
        <w:framePr w:hSpace="180" w:wrap="around" w:vAnchor="text" w:hAnchor="margin" w:y="130"/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გიორგი წოწკოლაური</w:t>
      </w:r>
    </w:p>
    <w:p w:rsidR="003C74E3" w:rsidRPr="005F55A4" w:rsidRDefault="003C74E3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5F55A4">
        <w:rPr>
          <w:rFonts w:ascii="Sylfaen" w:hAnsi="Sylfaen"/>
          <w:sz w:val="20"/>
          <w:szCs w:val="20"/>
          <w:lang w:val="ka-GE"/>
        </w:rPr>
        <w:t>მინისტრის მოადგილე</w:t>
      </w:r>
    </w:p>
    <w:p w:rsidR="00F5071F" w:rsidRPr="005F55A4" w:rsidRDefault="00F5071F" w:rsidP="005F55A4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sectPr w:rsidR="00F5071F" w:rsidRPr="005F55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B56"/>
    <w:multiLevelType w:val="hybridMultilevel"/>
    <w:tmpl w:val="0108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36BE0"/>
    <w:multiLevelType w:val="hybridMultilevel"/>
    <w:tmpl w:val="0108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AF"/>
    <w:rsid w:val="000E4FAF"/>
    <w:rsid w:val="003935D3"/>
    <w:rsid w:val="003C74E3"/>
    <w:rsid w:val="003E0462"/>
    <w:rsid w:val="00527DE0"/>
    <w:rsid w:val="005F55A4"/>
    <w:rsid w:val="006B7344"/>
    <w:rsid w:val="00703DEC"/>
    <w:rsid w:val="00724576"/>
    <w:rsid w:val="008358E8"/>
    <w:rsid w:val="009C2CFC"/>
    <w:rsid w:val="00B472F1"/>
    <w:rsid w:val="00BA4387"/>
    <w:rsid w:val="00CD35C8"/>
    <w:rsid w:val="00F46332"/>
    <w:rsid w:val="00F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Tamari Gogia</cp:lastModifiedBy>
  <cp:revision>2</cp:revision>
  <dcterms:created xsi:type="dcterms:W3CDTF">2020-09-16T13:22:00Z</dcterms:created>
  <dcterms:modified xsi:type="dcterms:W3CDTF">2020-09-16T13:22:00Z</dcterms:modified>
</cp:coreProperties>
</file>